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64" w:rsidRDefault="00395364" w:rsidP="00F970AA">
      <w:pPr>
        <w:rPr>
          <w:b w:val="0"/>
          <w:sz w:val="20"/>
        </w:rPr>
      </w:pPr>
    </w:p>
    <w:tbl>
      <w:tblPr>
        <w:tblpPr w:leftFromText="180" w:rightFromText="180" w:vertAnchor="page" w:horzAnchor="margin" w:tblpXSpec="center" w:tblpY="1351"/>
        <w:tblW w:w="1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97"/>
        <w:gridCol w:w="6793"/>
        <w:gridCol w:w="1584"/>
      </w:tblGrid>
      <w:tr w:rsidR="00395364" w:rsidRPr="001231A6" w:rsidTr="00D51AA8">
        <w:trPr>
          <w:trHeight w:val="346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5364" w:rsidRDefault="00395364" w:rsidP="00F624F3">
            <w:pPr>
              <w:jc w:val="center"/>
              <w:rPr>
                <w:bCs/>
                <w:sz w:val="28"/>
                <w:szCs w:val="28"/>
              </w:rPr>
            </w:pPr>
          </w:p>
          <w:p w:rsidR="00395364" w:rsidRDefault="00395364" w:rsidP="00F624F3">
            <w:pPr>
              <w:jc w:val="center"/>
              <w:rPr>
                <w:bCs/>
                <w:sz w:val="28"/>
                <w:szCs w:val="28"/>
              </w:rPr>
            </w:pPr>
            <w:r w:rsidRPr="00996AE9">
              <w:rPr>
                <w:bCs/>
                <w:sz w:val="28"/>
                <w:szCs w:val="28"/>
              </w:rPr>
              <w:t>Local WIA Areas</w:t>
            </w:r>
          </w:p>
          <w:p w:rsidR="00395364" w:rsidRPr="00F624F3" w:rsidRDefault="00395364" w:rsidP="00F624F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:rsidR="00395364" w:rsidRPr="00E02BEC" w:rsidRDefault="00015B33" w:rsidP="00F624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Sector</w:t>
            </w:r>
            <w:r w:rsidR="00395364" w:rsidRPr="00E02BEC">
              <w:rPr>
                <w:bCs/>
                <w:sz w:val="28"/>
                <w:szCs w:val="28"/>
              </w:rPr>
              <w:t>Priority</w:t>
            </w:r>
          </w:p>
        </w:tc>
        <w:tc>
          <w:tcPr>
            <w:tcW w:w="6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95364" w:rsidRPr="00996AE9" w:rsidRDefault="00395364" w:rsidP="00F624F3">
            <w:pPr>
              <w:jc w:val="center"/>
              <w:rPr>
                <w:b w:val="0"/>
                <w:bCs/>
              </w:rPr>
            </w:pPr>
            <w:r w:rsidRPr="00996AE9">
              <w:rPr>
                <w:bCs/>
                <w:sz w:val="28"/>
              </w:rPr>
              <w:t xml:space="preserve">Sector Strategy 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F624F3">
            <w:pPr>
              <w:jc w:val="center"/>
              <w:rPr>
                <w:b w:val="0"/>
                <w:bCs/>
              </w:rPr>
            </w:pPr>
            <w:r w:rsidRPr="00996AE9">
              <w:rPr>
                <w:bCs/>
                <w:sz w:val="28"/>
              </w:rPr>
              <w:t>Status</w:t>
            </w:r>
          </w:p>
        </w:tc>
      </w:tr>
      <w:tr w:rsidR="00395364" w:rsidRPr="001231A6" w:rsidTr="00D51AA8">
        <w:trPr>
          <w:trHeight w:val="23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R-2 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996AE9">
                  <w:rPr>
                    <w:rFonts w:cs="Arial"/>
                    <w:b w:val="0"/>
                    <w:bCs/>
                    <w:sz w:val="20"/>
                  </w:rPr>
                  <w:t>Multnomah</w:t>
                </w:r>
              </w:smartTag>
              <w:r w:rsidRPr="00996AE9">
                <w:rPr>
                  <w:rFonts w:cs="Arial"/>
                  <w:b w:val="0"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 w:rsidRPr="00996AE9">
                  <w:rPr>
                    <w:rFonts w:cs="Arial"/>
                    <w:b w:val="0"/>
                    <w:bCs/>
                    <w:sz w:val="20"/>
                  </w:rPr>
                  <w:t>Washington</w:t>
                </w:r>
              </w:smartTag>
            </w:smartTag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="001648E9">
              <w:rPr>
                <w:rFonts w:cs="Arial"/>
                <w:b w:val="0"/>
                <w:sz w:val="20"/>
              </w:rPr>
              <w:t>IT/</w:t>
            </w:r>
            <w:r w:rsidRPr="00996AE9">
              <w:rPr>
                <w:rFonts w:cs="Arial"/>
                <w:b w:val="0"/>
                <w:sz w:val="20"/>
              </w:rPr>
              <w:t>Software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AC3BE7">
        <w:trPr>
          <w:trHeight w:val="758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Pr="00AC3BE7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R-3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bCs/>
                <w:sz w:val="20"/>
              </w:rPr>
              <w:t xml:space="preserve"> Polk, Marion, Yamhill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1</w:t>
            </w:r>
          </w:p>
          <w:p w:rsidR="00AC3BE7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</w:t>
            </w:r>
          </w:p>
          <w:p w:rsidR="00AC3BE7" w:rsidRDefault="00AC3BE7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</w:p>
          <w:p w:rsidR="00395364" w:rsidRDefault="00395364" w:rsidP="00AC3BE7">
            <w:pPr>
              <w:pStyle w:val="ListParagraph"/>
              <w:ind w:left="16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AC3BE7">
              <w:rPr>
                <w:rFonts w:cs="Arial"/>
                <w:b w:val="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t>2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Manufacturing/Science, Technology, Engineering and Math </w:t>
            </w:r>
          </w:p>
          <w:p w:rsidR="00395364" w:rsidRDefault="00395364" w:rsidP="00AC3BE7">
            <w:pPr>
              <w:pStyle w:val="ListParagraph"/>
              <w:ind w:left="259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(STEM)/Green and Clean Related</w:t>
            </w:r>
            <w:r w:rsidR="00AC3BE7">
              <w:rPr>
                <w:rFonts w:cs="Arial"/>
                <w:b w:val="0"/>
                <w:sz w:val="20"/>
              </w:rPr>
              <w:t xml:space="preserve"> </w:t>
            </w:r>
            <w:r w:rsidR="00AC3BE7" w:rsidRPr="00AC3BE7">
              <w:rPr>
                <w:rFonts w:cs="Arial"/>
                <w:b w:val="0"/>
                <w:sz w:val="20"/>
              </w:rPr>
              <w:t>and Health Care and Social Assistance occupations</w:t>
            </w:r>
          </w:p>
          <w:p w:rsidR="00AC3BE7" w:rsidRPr="00996AE9" w:rsidRDefault="00AD5AD9" w:rsidP="00AD5AD9">
            <w:pPr>
              <w:pStyle w:val="ListParagraph"/>
              <w:tabs>
                <w:tab w:val="left" w:pos="182"/>
              </w:tabs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="00AC3BE7" w:rsidRPr="00996AE9">
              <w:rPr>
                <w:rFonts w:cs="Arial"/>
                <w:b w:val="0"/>
                <w:sz w:val="20"/>
              </w:rPr>
              <w:t>Office, Administrative, Computer Software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D51AA8">
        <w:trPr>
          <w:trHeight w:val="238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R-4    Linn, Benton, Lincoln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Pr="00F624F3" w:rsidRDefault="00395364" w:rsidP="006A4DAC">
            <w:pPr>
              <w:ind w:left="543" w:hanging="543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Pr="007E7FD2" w:rsidRDefault="00395364" w:rsidP="00F624F3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1</w:t>
            </w: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sz w:val="20"/>
              </w:rPr>
            </w:pPr>
          </w:p>
          <w:p w:rsidR="00395364" w:rsidRPr="00996AE9" w:rsidRDefault="00395364" w:rsidP="00F624F3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7E7FD2" w:rsidRDefault="00395364" w:rsidP="00F624F3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7E7FD2">
              <w:rPr>
                <w:rFonts w:cs="Arial"/>
                <w:b w:val="0"/>
                <w:sz w:val="20"/>
              </w:rPr>
              <w:t>Health Care</w:t>
            </w:r>
          </w:p>
          <w:p w:rsidR="00395364" w:rsidRPr="00996AE9" w:rsidRDefault="00395364" w:rsidP="00F624F3">
            <w:pPr>
              <w:ind w:left="19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i/>
                <w:sz w:val="20"/>
              </w:rPr>
              <w:t>*Sectors Under Consideration for Future Development: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  <w:p w:rsidR="00395364" w:rsidRPr="00996AE9" w:rsidRDefault="00395364" w:rsidP="00F624F3">
            <w:pPr>
              <w:ind w:left="528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Building Performance / Construction</w:t>
            </w:r>
          </w:p>
          <w:p w:rsidR="00395364" w:rsidRPr="00996AE9" w:rsidRDefault="00395364" w:rsidP="00F624F3">
            <w:pPr>
              <w:ind w:left="528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Professional, Technical, Scientific, Research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Value-Added Beverage</w:t>
            </w:r>
          </w:p>
          <w:p w:rsidR="00395364" w:rsidRPr="00996AE9" w:rsidRDefault="00395364" w:rsidP="00F624F3">
            <w:pPr>
              <w:ind w:left="545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Materials Handling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New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Pr="006E6C4F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  <w:p w:rsidR="00395364" w:rsidRDefault="00395364" w:rsidP="006A4DAC">
            <w:pPr>
              <w:ind w:left="580" w:hanging="580"/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96AE9">
                  <w:rPr>
                    <w:rFonts w:cs="Arial"/>
                    <w:b w:val="0"/>
                    <w:bCs/>
                    <w:sz w:val="20"/>
                  </w:rPr>
                  <w:t xml:space="preserve">R-5 </w:t>
                </w:r>
                <w:r>
                  <w:rPr>
                    <w:rFonts w:cs="Arial"/>
                    <w:b w:val="0"/>
                    <w:bCs/>
                    <w:sz w:val="20"/>
                  </w:rPr>
                  <w:t xml:space="preserve">   </w:t>
                </w:r>
                <w:r w:rsidRPr="00996AE9">
                  <w:rPr>
                    <w:rFonts w:cs="Arial"/>
                    <w:b w:val="0"/>
                    <w:bCs/>
                    <w:sz w:val="20"/>
                  </w:rPr>
                  <w:t>Lane</w:t>
                </w:r>
              </w:smartTag>
            </w:smartTag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D5AD9" w:rsidRDefault="00AD5AD9" w:rsidP="00AD5AD9">
            <w:pPr>
              <w:pStyle w:val="ListParagraph"/>
              <w:tabs>
                <w:tab w:val="left" w:pos="142"/>
              </w:tabs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Manufacturing</w:t>
            </w:r>
            <w:r w:rsidRPr="00996AE9">
              <w:rPr>
                <w:rFonts w:cs="Arial"/>
                <w:b w:val="0"/>
                <w:sz w:val="20"/>
              </w:rPr>
              <w:t xml:space="preserve"> </w:t>
            </w:r>
          </w:p>
          <w:p w:rsidR="00395364" w:rsidRPr="00996AE9" w:rsidRDefault="00AD5AD9" w:rsidP="00AD5AD9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A01B6"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 xml:space="preserve">R-8  </w:t>
            </w: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bCs/>
                <w:sz w:val="20"/>
              </w:rPr>
              <w:t>Jackson, Josephine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 and E-Commerce / Information Technology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</w:p>
          <w:p w:rsidR="00395364" w:rsidRDefault="00395364" w:rsidP="00F624F3">
            <w:pPr>
              <w:rPr>
                <w:rFonts w:cs="Arial"/>
                <w:b w:val="0"/>
                <w:bCs/>
                <w:sz w:val="20"/>
              </w:rPr>
            </w:pPr>
            <w:r w:rsidRPr="00996AE9">
              <w:rPr>
                <w:rFonts w:cs="Arial"/>
                <w:b w:val="0"/>
                <w:bCs/>
                <w:sz w:val="20"/>
              </w:rPr>
              <w:t>R-15  Clackamas</w:t>
            </w:r>
          </w:p>
          <w:p w:rsidR="00395364" w:rsidRPr="00F624F3" w:rsidRDefault="00395364" w:rsidP="00F624F3">
            <w:pPr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Health Care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Manufacturing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Existing</w:t>
            </w:r>
          </w:p>
        </w:tc>
      </w:tr>
      <w:tr w:rsidR="00395364" w:rsidRPr="001231A6" w:rsidTr="00D51AA8">
        <w:trPr>
          <w:trHeight w:val="2582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</w:p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  <w:r w:rsidRPr="00724996">
              <w:rPr>
                <w:b w:val="0"/>
                <w:bCs/>
                <w:sz w:val="20"/>
                <w:lang w:val="pt-BR"/>
              </w:rPr>
              <w:t>R-1    Tillamook, Clatsop,</w:t>
            </w:r>
          </w:p>
          <w:p w:rsidR="00395364" w:rsidRPr="00724996" w:rsidRDefault="00395364" w:rsidP="00F624F3">
            <w:pPr>
              <w:rPr>
                <w:b w:val="0"/>
                <w:bCs/>
                <w:sz w:val="20"/>
                <w:lang w:val="pt-BR"/>
              </w:rPr>
            </w:pPr>
            <w:r w:rsidRPr="00724996">
              <w:rPr>
                <w:b w:val="0"/>
                <w:bCs/>
                <w:sz w:val="20"/>
                <w:lang w:val="pt-BR"/>
              </w:rPr>
              <w:t xml:space="preserve">          Columbia</w:t>
            </w:r>
          </w:p>
          <w:p w:rsidR="00395364" w:rsidRPr="00724996" w:rsidRDefault="00395364" w:rsidP="00F624F3">
            <w:pPr>
              <w:rPr>
                <w:b w:val="0"/>
                <w:bCs/>
                <w:sz w:val="20"/>
                <w:szCs w:val="16"/>
                <w:lang w:val="pt-BR"/>
              </w:rPr>
            </w:pPr>
            <w:r w:rsidRPr="00724996">
              <w:rPr>
                <w:b w:val="0"/>
                <w:bCs/>
                <w:sz w:val="20"/>
                <w:szCs w:val="16"/>
                <w:lang w:val="pt-BR"/>
              </w:rPr>
              <w:t>R-6    Douglas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R-7    Coos, Curry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R-9    </w:t>
            </w:r>
            <w:smartTag w:uri="urn:schemas-microsoft-com:office:smarttags" w:element="place">
              <w:smartTag w:uri="urn:schemas-microsoft-com:office:smarttags" w:element="PlaceName">
                <w:r w:rsidRPr="00D4478E">
                  <w:rPr>
                    <w:b w:val="0"/>
                    <w:bCs/>
                    <w:sz w:val="20"/>
                    <w:szCs w:val="16"/>
                  </w:rPr>
                  <w:t>Hood</w:t>
                </w:r>
              </w:smartTag>
              <w:r w:rsidRPr="00D4478E">
                <w:rPr>
                  <w:b w:val="0"/>
                  <w:bCs/>
                  <w:sz w:val="20"/>
                  <w:szCs w:val="16"/>
                </w:rPr>
                <w:t xml:space="preserve"> </w:t>
              </w:r>
              <w:smartTag w:uri="urn:schemas-microsoft-com:office:smarttags" w:element="PlaceType">
                <w:r w:rsidRPr="00D4478E">
                  <w:rPr>
                    <w:b w:val="0"/>
                    <w:bCs/>
                    <w:sz w:val="20"/>
                    <w:szCs w:val="16"/>
                  </w:rPr>
                  <w:t>River</w:t>
                </w:r>
              </w:smartTag>
            </w:smartTag>
            <w:r w:rsidRPr="00D4478E">
              <w:rPr>
                <w:b w:val="0"/>
                <w:bCs/>
                <w:sz w:val="20"/>
                <w:szCs w:val="16"/>
              </w:rPr>
              <w:t>, Wasco,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Sherman, Gilliam,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Wheeler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R-10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  <w:szCs w:val="16"/>
                </w:rPr>
                <w:t>Deschutes</w:t>
              </w:r>
            </w:smartTag>
            <w:r w:rsidRPr="00D4478E">
              <w:rPr>
                <w:b w:val="0"/>
                <w:bCs/>
                <w:sz w:val="20"/>
                <w:szCs w:val="16"/>
              </w:rPr>
              <w:t>, Crook,</w:t>
            </w:r>
          </w:p>
          <w:p w:rsidR="00395364" w:rsidRPr="00D4478E" w:rsidRDefault="00395364" w:rsidP="00F624F3">
            <w:pPr>
              <w:tabs>
                <w:tab w:val="left" w:pos="801"/>
                <w:tab w:val="left" w:pos="994"/>
              </w:tabs>
              <w:rPr>
                <w:b w:val="0"/>
                <w:bCs/>
                <w:sz w:val="20"/>
                <w:szCs w:val="16"/>
              </w:rPr>
            </w:pPr>
            <w:r w:rsidRPr="00D4478E">
              <w:rPr>
                <w:b w:val="0"/>
                <w:bCs/>
                <w:sz w:val="20"/>
                <w:szCs w:val="16"/>
              </w:rPr>
              <w:t xml:space="preserve">        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  <w:szCs w:val="16"/>
                </w:rPr>
                <w:t>Jefferson</w:t>
              </w:r>
            </w:smartTag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R-11  Klamath,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</w:rPr>
                <w:t>Lake</w:t>
              </w:r>
            </w:smartTag>
            <w:r w:rsidRPr="00D4478E">
              <w:rPr>
                <w:b w:val="0"/>
                <w:bCs/>
                <w:sz w:val="20"/>
              </w:rPr>
              <w:t xml:space="preserve">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R-12  Morrow, Umatilla </w:t>
            </w:r>
          </w:p>
          <w:p w:rsidR="00395364" w:rsidRPr="00D4478E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 xml:space="preserve">R-13  </w:t>
            </w:r>
            <w:smartTag w:uri="urn:schemas-microsoft-com:office:smarttags" w:element="place">
              <w:r w:rsidRPr="00D4478E">
                <w:rPr>
                  <w:b w:val="0"/>
                  <w:bCs/>
                  <w:sz w:val="20"/>
                </w:rPr>
                <w:t>Union</w:t>
              </w:r>
            </w:smartTag>
            <w:r w:rsidRPr="00D4478E">
              <w:rPr>
                <w:b w:val="0"/>
                <w:bCs/>
                <w:sz w:val="20"/>
              </w:rPr>
              <w:t>, Wallowa, Baker</w:t>
            </w:r>
          </w:p>
          <w:p w:rsidR="00395364" w:rsidRDefault="00395364" w:rsidP="00F624F3">
            <w:pPr>
              <w:rPr>
                <w:b w:val="0"/>
                <w:bCs/>
                <w:sz w:val="20"/>
              </w:rPr>
            </w:pPr>
            <w:r w:rsidRPr="00D4478E">
              <w:rPr>
                <w:b w:val="0"/>
                <w:bCs/>
                <w:sz w:val="20"/>
              </w:rPr>
              <w:t>R-14  Grant, Harney, Malheur</w:t>
            </w:r>
          </w:p>
          <w:p w:rsidR="00395364" w:rsidRPr="00F624F3" w:rsidRDefault="00395364" w:rsidP="00F624F3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</w:p>
          <w:p w:rsidR="00395364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</w:p>
          <w:p w:rsidR="00395364" w:rsidRPr="00996AE9" w:rsidRDefault="00395364" w:rsidP="00F624F3">
            <w:pPr>
              <w:pStyle w:val="ListParagraph"/>
              <w:ind w:left="3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 xml:space="preserve">Trade, Transportation and Utilities (specifically, the sub-sector of </w:t>
            </w:r>
          </w:p>
          <w:p w:rsidR="00395364" w:rsidRPr="00996AE9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</w:t>
            </w:r>
            <w:r w:rsidRPr="00996AE9">
              <w:rPr>
                <w:rFonts w:cs="Arial"/>
                <w:b w:val="0"/>
                <w:sz w:val="20"/>
              </w:rPr>
              <w:t xml:space="preserve">Truck Transportation) </w:t>
            </w:r>
          </w:p>
          <w:p w:rsidR="00395364" w:rsidRDefault="00395364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</w:t>
            </w:r>
            <w:r w:rsidRPr="00996AE9">
              <w:rPr>
                <w:rFonts w:cs="Arial"/>
                <w:b w:val="0"/>
                <w:sz w:val="20"/>
              </w:rPr>
              <w:t>Advanced Manufacturing</w:t>
            </w:r>
          </w:p>
          <w:p w:rsidR="00AC3BE7" w:rsidRDefault="00AC3BE7" w:rsidP="00F624F3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</w:p>
          <w:p w:rsidR="00AC3BE7" w:rsidRPr="00996AE9" w:rsidRDefault="00AC3BE7" w:rsidP="00AC3BE7">
            <w:pPr>
              <w:pStyle w:val="ListParagraph"/>
              <w:ind w:left="0"/>
              <w:rPr>
                <w:rFonts w:cs="Arial"/>
                <w:b w:val="0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  <w:r w:rsidRPr="00996AE9">
              <w:rPr>
                <w:rFonts w:cs="Arial"/>
                <w:b w:val="0"/>
                <w:sz w:val="20"/>
              </w:rPr>
              <w:t>New</w:t>
            </w:r>
          </w:p>
          <w:p w:rsidR="00395364" w:rsidRPr="00996AE9" w:rsidRDefault="00395364" w:rsidP="006E6C4F">
            <w:pPr>
              <w:jc w:val="center"/>
              <w:rPr>
                <w:rFonts w:cs="Arial"/>
                <w:b w:val="0"/>
                <w:sz w:val="20"/>
              </w:rPr>
            </w:pPr>
          </w:p>
        </w:tc>
      </w:tr>
    </w:tbl>
    <w:p w:rsidR="00395364" w:rsidRDefault="00395364" w:rsidP="00F624F3">
      <w:pPr>
        <w:tabs>
          <w:tab w:val="left" w:pos="270"/>
          <w:tab w:val="left" w:pos="720"/>
          <w:tab w:val="left" w:pos="2576"/>
        </w:tabs>
        <w:rPr>
          <w:b w:val="0"/>
          <w:sz w:val="20"/>
        </w:rPr>
      </w:pPr>
    </w:p>
    <w:p w:rsidR="00EF0851" w:rsidRPr="00015B33" w:rsidRDefault="00015B33" w:rsidP="00F624F3">
      <w:pPr>
        <w:tabs>
          <w:tab w:val="left" w:pos="270"/>
          <w:tab w:val="left" w:pos="720"/>
          <w:tab w:val="left" w:pos="2576"/>
        </w:tabs>
        <w:ind w:left="-540"/>
        <w:rPr>
          <w:b w:val="0"/>
          <w:sz w:val="20"/>
        </w:rPr>
      </w:pPr>
      <w:r w:rsidRPr="00015B33">
        <w:rPr>
          <w:b w:val="0"/>
          <w:sz w:val="20"/>
        </w:rPr>
        <w:t>Sector prioritization</w:t>
      </w:r>
      <w:r w:rsidR="00EF0851" w:rsidRPr="00015B33">
        <w:rPr>
          <w:b w:val="0"/>
          <w:sz w:val="20"/>
        </w:rPr>
        <w:t xml:space="preserve"> column is based on actual level of priority provided by information from review of Local Plans.</w:t>
      </w:r>
    </w:p>
    <w:p w:rsidR="00395364" w:rsidRPr="00EF0851" w:rsidRDefault="00395364" w:rsidP="002F7518">
      <w:pPr>
        <w:rPr>
          <w:sz w:val="20"/>
        </w:rPr>
      </w:pPr>
      <w:bookmarkStart w:id="0" w:name="_GoBack"/>
      <w:bookmarkEnd w:id="0"/>
    </w:p>
    <w:p w:rsidR="00395364" w:rsidRPr="002F7518" w:rsidRDefault="00395364" w:rsidP="002F7518">
      <w:pPr>
        <w:rPr>
          <w:sz w:val="20"/>
        </w:rPr>
      </w:pPr>
    </w:p>
    <w:sectPr w:rsidR="00395364" w:rsidRPr="002F7518" w:rsidSect="00EF0851">
      <w:headerReference w:type="default" r:id="rId8"/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AD" w:rsidRDefault="00F92AAD" w:rsidP="00F970AA">
      <w:r>
        <w:separator/>
      </w:r>
    </w:p>
  </w:endnote>
  <w:endnote w:type="continuationSeparator" w:id="0">
    <w:p w:rsidR="00F92AAD" w:rsidRDefault="00F92AAD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AD" w:rsidRDefault="00F92AAD" w:rsidP="00F970AA">
      <w:r>
        <w:separator/>
      </w:r>
    </w:p>
  </w:footnote>
  <w:footnote w:type="continuationSeparator" w:id="0">
    <w:p w:rsidR="00F92AAD" w:rsidRDefault="00F92AAD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64" w:rsidRPr="00FB6744" w:rsidRDefault="00395364" w:rsidP="00FB6744">
    <w:pPr>
      <w:pStyle w:val="Header"/>
      <w:tabs>
        <w:tab w:val="left" w:pos="253"/>
        <w:tab w:val="center" w:pos="6480"/>
      </w:tabs>
      <w:jc w:val="center"/>
      <w:rPr>
        <w:sz w:val="32"/>
        <w:szCs w:val="32"/>
      </w:rPr>
    </w:pPr>
    <w:r w:rsidRPr="00FB6744">
      <w:rPr>
        <w:sz w:val="32"/>
        <w:szCs w:val="32"/>
      </w:rPr>
      <w:t>Sector Strategy a</w:t>
    </w:r>
    <w:r>
      <w:rPr>
        <w:sz w:val="32"/>
        <w:szCs w:val="32"/>
      </w:rPr>
      <w:t>nd Prioritization by Local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449"/>
    <w:multiLevelType w:val="hybridMultilevel"/>
    <w:tmpl w:val="813E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A1F5C"/>
    <w:multiLevelType w:val="hybridMultilevel"/>
    <w:tmpl w:val="87F2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A5FE6"/>
    <w:multiLevelType w:val="hybridMultilevel"/>
    <w:tmpl w:val="87F2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8604A"/>
    <w:multiLevelType w:val="hybridMultilevel"/>
    <w:tmpl w:val="5A8A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190D"/>
    <w:multiLevelType w:val="hybridMultilevel"/>
    <w:tmpl w:val="E246353C"/>
    <w:lvl w:ilvl="0" w:tplc="3372E2E4">
      <w:start w:val="1"/>
      <w:numFmt w:val="bullet"/>
      <w:lvlText w:val=""/>
      <w:lvlJc w:val="left"/>
      <w:pPr>
        <w:ind w:left="6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5ADC60B0"/>
    <w:multiLevelType w:val="hybridMultilevel"/>
    <w:tmpl w:val="9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A2E60"/>
    <w:multiLevelType w:val="hybridMultilevel"/>
    <w:tmpl w:val="F814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40B0D"/>
    <w:multiLevelType w:val="hybridMultilevel"/>
    <w:tmpl w:val="099A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17A86"/>
    <w:multiLevelType w:val="hybridMultilevel"/>
    <w:tmpl w:val="507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0404C"/>
    <w:rsid w:val="00015B33"/>
    <w:rsid w:val="00026703"/>
    <w:rsid w:val="000272F0"/>
    <w:rsid w:val="00042912"/>
    <w:rsid w:val="00071BC5"/>
    <w:rsid w:val="000A0988"/>
    <w:rsid w:val="000E4035"/>
    <w:rsid w:val="000E63F5"/>
    <w:rsid w:val="0010022D"/>
    <w:rsid w:val="00102D89"/>
    <w:rsid w:val="00111BB0"/>
    <w:rsid w:val="001231A6"/>
    <w:rsid w:val="0013328B"/>
    <w:rsid w:val="0014754F"/>
    <w:rsid w:val="001648E9"/>
    <w:rsid w:val="001725AE"/>
    <w:rsid w:val="001A7494"/>
    <w:rsid w:val="001D132D"/>
    <w:rsid w:val="001E11B2"/>
    <w:rsid w:val="002012C5"/>
    <w:rsid w:val="00263B40"/>
    <w:rsid w:val="002904F4"/>
    <w:rsid w:val="002E27C3"/>
    <w:rsid w:val="002F7518"/>
    <w:rsid w:val="0034325B"/>
    <w:rsid w:val="0037328E"/>
    <w:rsid w:val="00395364"/>
    <w:rsid w:val="003C10F3"/>
    <w:rsid w:val="003D161E"/>
    <w:rsid w:val="003F24BE"/>
    <w:rsid w:val="003F4A3B"/>
    <w:rsid w:val="00401E14"/>
    <w:rsid w:val="00413B9A"/>
    <w:rsid w:val="00470168"/>
    <w:rsid w:val="004C34E8"/>
    <w:rsid w:val="004C7D20"/>
    <w:rsid w:val="004D4FAD"/>
    <w:rsid w:val="004F6306"/>
    <w:rsid w:val="00531C69"/>
    <w:rsid w:val="00595144"/>
    <w:rsid w:val="00595C64"/>
    <w:rsid w:val="005B3428"/>
    <w:rsid w:val="005D5039"/>
    <w:rsid w:val="005F7466"/>
    <w:rsid w:val="006474B7"/>
    <w:rsid w:val="00647AA5"/>
    <w:rsid w:val="00696797"/>
    <w:rsid w:val="006A4DAC"/>
    <w:rsid w:val="006B1209"/>
    <w:rsid w:val="006D2DDE"/>
    <w:rsid w:val="006D5B0A"/>
    <w:rsid w:val="006D5BC8"/>
    <w:rsid w:val="006D6D7B"/>
    <w:rsid w:val="006D7557"/>
    <w:rsid w:val="006E1E19"/>
    <w:rsid w:val="006E6C4F"/>
    <w:rsid w:val="0071410C"/>
    <w:rsid w:val="0072288D"/>
    <w:rsid w:val="00724996"/>
    <w:rsid w:val="007537D6"/>
    <w:rsid w:val="00797021"/>
    <w:rsid w:val="007A44FF"/>
    <w:rsid w:val="007C3E5C"/>
    <w:rsid w:val="007E7FD2"/>
    <w:rsid w:val="00801671"/>
    <w:rsid w:val="00806950"/>
    <w:rsid w:val="00824017"/>
    <w:rsid w:val="00831B3C"/>
    <w:rsid w:val="00866F19"/>
    <w:rsid w:val="008671E7"/>
    <w:rsid w:val="0087480F"/>
    <w:rsid w:val="008A01B6"/>
    <w:rsid w:val="008F77C0"/>
    <w:rsid w:val="00912153"/>
    <w:rsid w:val="00930543"/>
    <w:rsid w:val="009331D6"/>
    <w:rsid w:val="00947096"/>
    <w:rsid w:val="009961B5"/>
    <w:rsid w:val="00996AE9"/>
    <w:rsid w:val="009E1B30"/>
    <w:rsid w:val="009E31EB"/>
    <w:rsid w:val="00A04E6E"/>
    <w:rsid w:val="00A05E15"/>
    <w:rsid w:val="00A26E6B"/>
    <w:rsid w:val="00A30C37"/>
    <w:rsid w:val="00A3614A"/>
    <w:rsid w:val="00A45F5D"/>
    <w:rsid w:val="00A47AD3"/>
    <w:rsid w:val="00A47FD3"/>
    <w:rsid w:val="00AC3BE7"/>
    <w:rsid w:val="00AD3B91"/>
    <w:rsid w:val="00AD5AD9"/>
    <w:rsid w:val="00AF4A57"/>
    <w:rsid w:val="00B01052"/>
    <w:rsid w:val="00B07BB5"/>
    <w:rsid w:val="00B72C86"/>
    <w:rsid w:val="00B8521F"/>
    <w:rsid w:val="00B967E3"/>
    <w:rsid w:val="00B97CC0"/>
    <w:rsid w:val="00BA43AA"/>
    <w:rsid w:val="00BA46C2"/>
    <w:rsid w:val="00BB5309"/>
    <w:rsid w:val="00C35D5F"/>
    <w:rsid w:val="00CC6933"/>
    <w:rsid w:val="00CD0B2A"/>
    <w:rsid w:val="00CD4147"/>
    <w:rsid w:val="00D17952"/>
    <w:rsid w:val="00D34C4F"/>
    <w:rsid w:val="00D4445C"/>
    <w:rsid w:val="00D4478E"/>
    <w:rsid w:val="00D51AA8"/>
    <w:rsid w:val="00DD3DF5"/>
    <w:rsid w:val="00DD6335"/>
    <w:rsid w:val="00DD6E68"/>
    <w:rsid w:val="00DE5A66"/>
    <w:rsid w:val="00E02BEC"/>
    <w:rsid w:val="00E45F00"/>
    <w:rsid w:val="00E52F57"/>
    <w:rsid w:val="00EC7309"/>
    <w:rsid w:val="00ED39F0"/>
    <w:rsid w:val="00EF0851"/>
    <w:rsid w:val="00EF2563"/>
    <w:rsid w:val="00EF660F"/>
    <w:rsid w:val="00EF7F89"/>
    <w:rsid w:val="00F10CE6"/>
    <w:rsid w:val="00F35372"/>
    <w:rsid w:val="00F624F3"/>
    <w:rsid w:val="00F92847"/>
    <w:rsid w:val="00F92AAD"/>
    <w:rsid w:val="00F970AA"/>
    <w:rsid w:val="00FB674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99"/>
    <w:rsid w:val="00DD633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3</cp:revision>
  <cp:lastPrinted>2012-10-11T16:33:00Z</cp:lastPrinted>
  <dcterms:created xsi:type="dcterms:W3CDTF">2012-12-04T01:04:00Z</dcterms:created>
  <dcterms:modified xsi:type="dcterms:W3CDTF">2012-12-04T23:06:00Z</dcterms:modified>
</cp:coreProperties>
</file>