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D" w:rsidRDefault="00F8273D"/>
    <w:tbl>
      <w:tblPr>
        <w:tblStyle w:val="LightGrid-Accent6"/>
        <w:tblW w:w="1360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371"/>
        <w:gridCol w:w="1248"/>
        <w:gridCol w:w="1350"/>
        <w:gridCol w:w="1350"/>
        <w:gridCol w:w="1080"/>
        <w:gridCol w:w="1620"/>
        <w:gridCol w:w="1350"/>
        <w:gridCol w:w="918"/>
      </w:tblGrid>
      <w:tr w:rsidR="00FA57F7" w:rsidRPr="006E1E19" w:rsidTr="00F0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57F7" w:rsidRDefault="00FA57F7" w:rsidP="005111E7"/>
          <w:p w:rsidR="00FA57F7" w:rsidRPr="00FC2926" w:rsidRDefault="00FA57F7" w:rsidP="005111E7">
            <w:pPr>
              <w:jc w:val="center"/>
            </w:pPr>
            <w:r w:rsidRPr="005111E7">
              <w:t>Local WIA Areas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Assessment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Job Placement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Skill Development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Career/Work Readiness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Career Pathways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Career/Technical</w:t>
            </w: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Professional Education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Work Based Experiential Learning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0C064F">
              <w:rPr>
                <w:sz w:val="22"/>
                <w:szCs w:val="22"/>
              </w:rPr>
              <w:t>Total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R-2  Multnomah, Washington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R-3  Polk, Marion, Yamhill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R-4  Linn, Benton, Lincoln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C064F">
              <w:rPr>
                <w:rFonts w:cs="Arial"/>
                <w:sz w:val="20"/>
              </w:rPr>
              <w:t>4</w:t>
            </w:r>
          </w:p>
        </w:tc>
      </w:tr>
      <w:tr w:rsidR="00FA57F7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R-5  Lane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R-8  Jackson, Josephine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C064F">
              <w:rPr>
                <w:rFonts w:cs="Arial"/>
                <w:sz w:val="20"/>
              </w:rPr>
              <w:t>4</w:t>
            </w:r>
          </w:p>
        </w:tc>
      </w:tr>
      <w:tr w:rsidR="00FA57F7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R-15  Clackamas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0C064F">
              <w:rPr>
                <w:rFonts w:cs="Arial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0C064F" w:rsidP="00DA6A46">
            <w:pPr>
              <w:rPr>
                <w:rFonts w:eastAsiaTheme="minorHAnsi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97161" wp14:editId="20BF854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88900</wp:posOffset>
                      </wp:positionV>
                      <wp:extent cx="364490" cy="1936115"/>
                      <wp:effectExtent l="0" t="0" r="16510" b="2603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4490" cy="1936115"/>
                              </a:xfrm>
                              <a:prstGeom prst="rightBrace">
                                <a:avLst>
                                  <a:gd name="adj1" fmla="val 62700"/>
                                  <a:gd name="adj2" fmla="val 44420"/>
                                </a:avLst>
                              </a:prstGeom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  <a:alpha val="59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38.1pt;margin-top:7pt;width:28.7pt;height:1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" adj="2550,9595" strokecolor="gray [1629]">
                      <v:stroke opacity="38550f"/>
                    </v:shape>
                  </w:pict>
                </mc:Fallback>
              </mc:AlternateConten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>R-1    Tillamook, Clatsop,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 xml:space="preserve">          Columbia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>R-6    Douglas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R-7    Coos, Curry 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>R-9    Hood River, Wasco,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          Sherman, Gilliam, 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          Wheeler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>R-10  Deschutes, Crook,</w:t>
            </w:r>
          </w:p>
          <w:p w:rsidR="00FA57F7" w:rsidRPr="006D10B8" w:rsidRDefault="00FA57F7" w:rsidP="00C545AE">
            <w:pPr>
              <w:tabs>
                <w:tab w:val="left" w:pos="801"/>
                <w:tab w:val="left" w:pos="994"/>
              </w:tabs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          Jefferson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 xml:space="preserve">R-11  Klamath, Lake 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 xml:space="preserve">R-12  Morrow, Umatilla 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>R-13  Union, Wallowa, Baker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>R-14  Grant, Harney, Malheur</w:t>
            </w:r>
          </w:p>
          <w:p w:rsidR="00FA57F7" w:rsidRPr="006D10B8" w:rsidRDefault="00FA57F7" w:rsidP="00277EE4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</w:p>
          <w:p w:rsidR="00FA57F7" w:rsidRPr="006D10B8" w:rsidRDefault="00FA57F7" w:rsidP="00277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8F0F11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48"/>
                <w:szCs w:val="48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</w:p>
          <w:p w:rsidR="00FA57F7" w:rsidRPr="008F0F11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  <w:r w:rsidRPr="008F0F11">
              <w:rPr>
                <w:rFonts w:ascii="Wingdings 2" w:hAnsi="Wingdings 2" w:cs="Arial"/>
                <w:szCs w:val="24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</w:p>
          <w:p w:rsidR="00FA57F7" w:rsidRPr="008F0F11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  <w:r w:rsidRPr="008F0F11">
              <w:rPr>
                <w:rFonts w:ascii="Wingdings 2" w:hAnsi="Wingdings 2" w:cs="Arial"/>
                <w:szCs w:val="24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</w:p>
          <w:p w:rsidR="00FA57F7" w:rsidRPr="006D10B8" w:rsidRDefault="00F0528B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  <w:r w:rsidRPr="00A57F5A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FB33A2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0C064F" w:rsidP="000C064F">
            <w:pPr>
              <w:jc w:val="center"/>
              <w:rPr>
                <w:noProof/>
                <w:sz w:val="18"/>
              </w:rPr>
            </w:pPr>
            <w:r w:rsidRPr="000C064F">
              <w:rPr>
                <w:noProof/>
                <w:sz w:val="20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F0528B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 w:rsidRPr="000C064F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 w:rsidRPr="000C064F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 w:rsidRPr="000C064F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 w:rsidRPr="000C064F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 w:rsidRPr="000C064F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  <w:r w:rsidRPr="000C064F">
              <w:rPr>
                <w:rFonts w:eastAsiaTheme="minorHAnsi" w:cs="Arial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7F7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</w:tc>
      </w:tr>
    </w:tbl>
    <w:p w:rsidR="00E45F00" w:rsidRDefault="00E45F00" w:rsidP="00FD40E9">
      <w:pPr>
        <w:rPr>
          <w:sz w:val="20"/>
        </w:rPr>
      </w:pPr>
    </w:p>
    <w:p w:rsidR="003E4A50" w:rsidRPr="00A5609A" w:rsidRDefault="0073790E" w:rsidP="00E134D7">
      <w:pPr>
        <w:tabs>
          <w:tab w:val="left" w:pos="270"/>
          <w:tab w:val="left" w:pos="720"/>
          <w:tab w:val="left" w:pos="2576"/>
          <w:tab w:val="left" w:pos="4752"/>
        </w:tabs>
        <w:ind w:left="-540"/>
        <w:rPr>
          <w:rFonts w:ascii="Wingdings 2" w:hAnsi="Wingdings 2"/>
          <w:sz w:val="20"/>
        </w:rPr>
      </w:pPr>
      <w:r>
        <w:rPr>
          <w:b w:val="0"/>
          <w:sz w:val="22"/>
          <w:szCs w:val="22"/>
        </w:rPr>
        <w:t xml:space="preserve"> </w:t>
      </w:r>
      <w:r w:rsidR="00E134D7" w:rsidRPr="00E134D7">
        <w:rPr>
          <w:b w:val="0"/>
          <w:sz w:val="20"/>
          <w:szCs w:val="22"/>
        </w:rPr>
        <w:t>Information based on review of Local Plans</w:t>
      </w:r>
    </w:p>
    <w:sectPr w:rsidR="003E4A50" w:rsidRPr="00A5609A" w:rsidSect="00A6028C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9B" w:rsidRDefault="009E459B" w:rsidP="00F970AA">
      <w:r>
        <w:separator/>
      </w:r>
    </w:p>
  </w:endnote>
  <w:endnote w:type="continuationSeparator" w:id="0">
    <w:p w:rsidR="009E459B" w:rsidRDefault="009E459B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9B" w:rsidRDefault="009E459B" w:rsidP="00F970AA">
      <w:r>
        <w:separator/>
      </w:r>
    </w:p>
  </w:footnote>
  <w:footnote w:type="continuationSeparator" w:id="0">
    <w:p w:rsidR="009E459B" w:rsidRDefault="009E459B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D" w:rsidRPr="006E1E19" w:rsidRDefault="00306DFD" w:rsidP="00F970AA">
    <w:pPr>
      <w:pStyle w:val="Header"/>
      <w:jc w:val="center"/>
      <w:rPr>
        <w:sz w:val="32"/>
      </w:rPr>
    </w:pPr>
    <w:r>
      <w:rPr>
        <w:sz w:val="32"/>
      </w:rPr>
      <w:t>System Innovation by Local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AB6"/>
    <w:multiLevelType w:val="hybridMultilevel"/>
    <w:tmpl w:val="576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1226"/>
    <w:multiLevelType w:val="hybridMultilevel"/>
    <w:tmpl w:val="C5D8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7ED"/>
    <w:multiLevelType w:val="hybridMultilevel"/>
    <w:tmpl w:val="1F3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F6B"/>
    <w:multiLevelType w:val="hybridMultilevel"/>
    <w:tmpl w:val="D2FA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34904"/>
    <w:multiLevelType w:val="hybridMultilevel"/>
    <w:tmpl w:val="B1E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1D59"/>
    <w:multiLevelType w:val="hybridMultilevel"/>
    <w:tmpl w:val="3CE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0B0D"/>
    <w:multiLevelType w:val="hybridMultilevel"/>
    <w:tmpl w:val="4C50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3BE"/>
    <w:multiLevelType w:val="hybridMultilevel"/>
    <w:tmpl w:val="457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12212"/>
    <w:rsid w:val="0002211B"/>
    <w:rsid w:val="000802BF"/>
    <w:rsid w:val="000C064F"/>
    <w:rsid w:val="000E63F5"/>
    <w:rsid w:val="0011519C"/>
    <w:rsid w:val="00150363"/>
    <w:rsid w:val="001666B4"/>
    <w:rsid w:val="001A0E52"/>
    <w:rsid w:val="001C79E5"/>
    <w:rsid w:val="002538EC"/>
    <w:rsid w:val="00277EE4"/>
    <w:rsid w:val="00291401"/>
    <w:rsid w:val="00306DFD"/>
    <w:rsid w:val="00307CF6"/>
    <w:rsid w:val="00313143"/>
    <w:rsid w:val="00332D46"/>
    <w:rsid w:val="00345299"/>
    <w:rsid w:val="00367B83"/>
    <w:rsid w:val="00396CB2"/>
    <w:rsid w:val="003A3054"/>
    <w:rsid w:val="003A61B5"/>
    <w:rsid w:val="003D351F"/>
    <w:rsid w:val="003E4A50"/>
    <w:rsid w:val="00401507"/>
    <w:rsid w:val="00411266"/>
    <w:rsid w:val="005111E7"/>
    <w:rsid w:val="00525312"/>
    <w:rsid w:val="005805C5"/>
    <w:rsid w:val="005847A4"/>
    <w:rsid w:val="00595C64"/>
    <w:rsid w:val="005B798D"/>
    <w:rsid w:val="00684CAA"/>
    <w:rsid w:val="006D10B8"/>
    <w:rsid w:val="006E1E19"/>
    <w:rsid w:val="00711710"/>
    <w:rsid w:val="0073790E"/>
    <w:rsid w:val="00742A0C"/>
    <w:rsid w:val="007832D7"/>
    <w:rsid w:val="00784178"/>
    <w:rsid w:val="00791974"/>
    <w:rsid w:val="007A6659"/>
    <w:rsid w:val="007B4DC0"/>
    <w:rsid w:val="007C7ECF"/>
    <w:rsid w:val="008C57AD"/>
    <w:rsid w:val="008F06F2"/>
    <w:rsid w:val="008F0F11"/>
    <w:rsid w:val="009235B9"/>
    <w:rsid w:val="00947D7B"/>
    <w:rsid w:val="009E19BD"/>
    <w:rsid w:val="009E459B"/>
    <w:rsid w:val="009F626F"/>
    <w:rsid w:val="00A46EBA"/>
    <w:rsid w:val="00A5609A"/>
    <w:rsid w:val="00A57F5A"/>
    <w:rsid w:val="00A6028C"/>
    <w:rsid w:val="00A6536F"/>
    <w:rsid w:val="00A74E53"/>
    <w:rsid w:val="00B04120"/>
    <w:rsid w:val="00B223F3"/>
    <w:rsid w:val="00B40E7A"/>
    <w:rsid w:val="00C04674"/>
    <w:rsid w:val="00C34FD9"/>
    <w:rsid w:val="00C545AE"/>
    <w:rsid w:val="00C87AD1"/>
    <w:rsid w:val="00CF689C"/>
    <w:rsid w:val="00D1722A"/>
    <w:rsid w:val="00D42136"/>
    <w:rsid w:val="00D42DE1"/>
    <w:rsid w:val="00D57C37"/>
    <w:rsid w:val="00D82CF8"/>
    <w:rsid w:val="00DA560F"/>
    <w:rsid w:val="00DA6A46"/>
    <w:rsid w:val="00DC7DDD"/>
    <w:rsid w:val="00E134D7"/>
    <w:rsid w:val="00E3682C"/>
    <w:rsid w:val="00E45F00"/>
    <w:rsid w:val="00E64A5C"/>
    <w:rsid w:val="00F0528B"/>
    <w:rsid w:val="00F8273D"/>
    <w:rsid w:val="00F970AA"/>
    <w:rsid w:val="00FA57F7"/>
    <w:rsid w:val="00FB33A2"/>
    <w:rsid w:val="00FC2926"/>
    <w:rsid w:val="00FD40E9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5</cp:revision>
  <cp:lastPrinted>2012-10-11T18:53:00Z</cp:lastPrinted>
  <dcterms:created xsi:type="dcterms:W3CDTF">2012-10-11T18:52:00Z</dcterms:created>
  <dcterms:modified xsi:type="dcterms:W3CDTF">2012-10-11T19:34:00Z</dcterms:modified>
</cp:coreProperties>
</file>